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009" w:rsidRPr="008203F5" w:rsidRDefault="00905009" w:rsidP="008203F5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color w:val="000066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  <w:t>Тест 1. Нервная система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последствия раздражения симпатического отдела центральной нервной системы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учащение и усиление сокращений сердца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замедление и ослабление сокращений сердца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замедление процессов образования желудочного сока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усиление интенсивности деятельности желёз желудка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ослабление волнообразных сокращений стенок кишечника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усиление волнообразных сокращений стенок кишечника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периферической нервной системе относят: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мост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мозжечок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нервные узлы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спинной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чувствительные нервы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двигательные нервы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356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мозжечке лежат центры регуляции: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мышечного тонуса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сосудистого тонуса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позы и равновесия тела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координации движений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эмоций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вдоха и выдоха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134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нервной системе человека вставочные нейроны передают нервные импульсы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с двигательного нейрона в головной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от рабочего органа в спинной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от спинного мозга в головной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от чувствительных нейронов к рабочим органам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от чувствительных нейронов к двигательным нейронам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из головного мозга к двигательным нейронам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356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функ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сим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системы.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уси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лёгких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умень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сокращений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давление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угне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пи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соков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уси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кишечника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рас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зрачки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146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функ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па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сим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системы.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уси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лёгких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умень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сокращений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сни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давление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угне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пи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соков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уси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кишечника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рас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зрачки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структуры относят к центральной нервной системе человека? Выберите три верных ответа из шести и запишите цифры, под которыми они указаны.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кора больших полушарий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мозжечок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двигательные нервы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чувствительные нервы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5) продолговатый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нервные узлы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8.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верно обозначенные подписи к рисунку «строение головного мозга». Запишите в таблицу цифры, под которыми они указаны.</w:t>
      </w:r>
    </w:p>
    <w:p w:rsidR="00905009" w:rsidRPr="008203F5" w:rsidRDefault="00905009" w:rsidP="008203F5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Строение головного мозга</w:t>
      </w:r>
    </w:p>
    <w:p w:rsidR="00905009" w:rsidRPr="008203F5" w:rsidRDefault="00905009" w:rsidP="00905009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2286000" cy="2017059"/>
            <wp:effectExtent l="19050" t="0" r="0" b="0"/>
            <wp:docPr id="8" name="Рисунок 2" descr="https://bio-ege.sdamgia.ru/get_file?id=2876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o-ege.sdamgia.ru/get_file?id=28769&amp;png=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17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лобная доля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мозжечок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спинной мозг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затылочная доля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теменная доля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височная доля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256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процессы происходят при активизации центров изображённого на рисунке отдела нервной системы?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1552575" cy="2371725"/>
            <wp:effectExtent l="19050" t="0" r="9525" b="0"/>
            <wp:docPr id="9" name="Рисунок 3" descr="https://bio-ege.sdamgia.ru/get_file?id=3272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o-ege.sdamgia.ru/get_file?id=32720&amp;png=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снижение частоты дыхательных движений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сужение кровеносных сосудов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угнетение перистальтики кишечника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усиление слюноотделения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увеличение частоты сердечных сокращений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сужение зрачков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235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10.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верно обозначенные подписи к рисунку «Строение рефлекторной дуги». Запишите в таблицу цифры, под которыми они указаны.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lastRenderedPageBreak/>
        <w:drawing>
          <wp:inline distT="0" distB="0" distL="0" distR="0">
            <wp:extent cx="2885209" cy="1866900"/>
            <wp:effectExtent l="19050" t="0" r="0" b="0"/>
            <wp:docPr id="11" name="Рисунок 5" descr="https://bio-ege.sdamgia.ru/get_file?id=34393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io-ege.sdamgia.ru/get_file?id=34393&amp;png=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5209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три верных ответа из шести и запишите в таблицу цифры, под которыми они указаны.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рецептор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тело чувствительного нейрона в переднем корешке спинного мозга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серое вещество спинного мозга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двигательный нейрон в заднем корешке спинного мозга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тело двигательного нейрона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тело вставочного нейрона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156</w:t>
      </w:r>
    </w:p>
    <w:p w:rsidR="00905009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функцией нейрона и его видом.</w:t>
      </w:r>
    </w:p>
    <w:tbl>
      <w:tblPr>
        <w:tblStyle w:val="a7"/>
        <w:tblW w:w="5211" w:type="dxa"/>
        <w:tblLook w:val="04A0"/>
      </w:tblPr>
      <w:tblGrid>
        <w:gridCol w:w="1951"/>
        <w:gridCol w:w="3260"/>
      </w:tblGrid>
      <w:tr w:rsidR="002872D8" w:rsidRPr="008203F5" w:rsidTr="008203F5">
        <w:tc>
          <w:tcPr>
            <w:tcW w:w="1951" w:type="dxa"/>
            <w:hideMark/>
          </w:tcPr>
          <w:p w:rsidR="002872D8" w:rsidRPr="008203F5" w:rsidRDefault="00905009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2872D8"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</w:t>
            </w:r>
          </w:p>
        </w:tc>
        <w:tc>
          <w:tcPr>
            <w:tcW w:w="3260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ФУНКЦИИ</w:t>
            </w:r>
          </w:p>
        </w:tc>
      </w:tr>
      <w:tr w:rsidR="002872D8" w:rsidRPr="008203F5" w:rsidTr="008203F5">
        <w:tc>
          <w:tcPr>
            <w:tcW w:w="1951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чувствительные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вставочные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двигательные</w:t>
            </w:r>
          </w:p>
        </w:tc>
        <w:tc>
          <w:tcPr>
            <w:tcW w:w="3260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преобразуют раздражения в нервные импульсы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передают в мозг нервные импульсы от органов чувств и внутренних органов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осуществляют передачу нервных импульсов с одного нейрона на другой в головном мозге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передают их мышцам, железам и другим исполнительным органам</w:t>
            </w:r>
          </w:p>
        </w:tc>
      </w:tr>
    </w:tbl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8203F5">
        <w:rPr>
          <w:rFonts w:ascii="Verdana" w:hAnsi="Verdana"/>
          <w:color w:val="000000"/>
          <w:spacing w:val="30"/>
          <w:sz w:val="18"/>
          <w:szCs w:val="18"/>
        </w:rPr>
        <w:t>Ответ: 1123</w:t>
      </w:r>
    </w:p>
    <w:p w:rsidR="00905009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12. 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при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нерв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функ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спин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="00905009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мозга.</w:t>
      </w:r>
    </w:p>
    <w:tbl>
      <w:tblPr>
        <w:tblStyle w:val="a7"/>
        <w:tblW w:w="5211" w:type="dxa"/>
        <w:tblLook w:val="04A0"/>
      </w:tblPr>
      <w:tblGrid>
        <w:gridCol w:w="1951"/>
        <w:gridCol w:w="3260"/>
      </w:tblGrid>
      <w:tr w:rsidR="002872D8" w:rsidRPr="008203F5" w:rsidTr="008203F5">
        <w:tc>
          <w:tcPr>
            <w:tcW w:w="1951" w:type="dxa"/>
            <w:hideMark/>
          </w:tcPr>
          <w:p w:rsidR="002872D8" w:rsidRPr="008203F5" w:rsidRDefault="00905009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  <w:r w:rsidR="002872D8"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ФУНКЦИЯ</w:t>
            </w:r>
          </w:p>
        </w:tc>
        <w:tc>
          <w:tcPr>
            <w:tcW w:w="3260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ПРИМЕРЫ</w:t>
            </w:r>
          </w:p>
        </w:tc>
      </w:tr>
      <w:tr w:rsidR="002872D8" w:rsidRPr="008203F5" w:rsidTr="008203F5">
        <w:tc>
          <w:tcPr>
            <w:tcW w:w="1951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флек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ная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проводниковая</w:t>
            </w:r>
          </w:p>
        </w:tc>
        <w:tc>
          <w:tcPr>
            <w:tcW w:w="3260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ко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лен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ный 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флекс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пе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 нерв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 из спин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мозга в го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лов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раз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ко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неч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стей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от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дер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руки от го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ря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пред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та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пе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ча нерв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им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пуль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са из мозга к мыш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цам конечностей</w:t>
            </w:r>
          </w:p>
        </w:tc>
      </w:tr>
    </w:tbl>
    <w:p w:rsidR="00905009" w:rsidRPr="008203F5" w:rsidRDefault="002872D8" w:rsidP="00905009">
      <w:pPr>
        <w:spacing w:after="0" w:line="240" w:lineRule="auto"/>
        <w:jc w:val="both"/>
        <w:rPr>
          <w:rFonts w:ascii="Verdana" w:hAnsi="Verdana"/>
          <w:color w:val="000000"/>
          <w:spacing w:val="30"/>
          <w:sz w:val="18"/>
          <w:szCs w:val="18"/>
        </w:rPr>
      </w:pPr>
      <w:r w:rsidRPr="008203F5">
        <w:rPr>
          <w:rFonts w:ascii="Verdana" w:hAnsi="Verdana"/>
          <w:color w:val="000000"/>
          <w:spacing w:val="30"/>
          <w:sz w:val="18"/>
          <w:szCs w:val="18"/>
        </w:rPr>
        <w:t>Ответ: 12112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13.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строением и функциями нейрона и его отростками.</w:t>
      </w:r>
    </w:p>
    <w:tbl>
      <w:tblPr>
        <w:tblStyle w:val="a7"/>
        <w:tblW w:w="5211" w:type="dxa"/>
        <w:tblLook w:val="04A0"/>
      </w:tblPr>
      <w:tblGrid>
        <w:gridCol w:w="1286"/>
        <w:gridCol w:w="3925"/>
      </w:tblGrid>
      <w:tr w:rsidR="002872D8" w:rsidRPr="008203F5" w:rsidTr="008203F5">
        <w:tc>
          <w:tcPr>
            <w:tcW w:w="1286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ОТРОСТОК НЕЙРОНА</w:t>
            </w:r>
          </w:p>
        </w:tc>
        <w:tc>
          <w:tcPr>
            <w:tcW w:w="3925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СТРОЕНИЕ И ФУНКЦИИ</w:t>
            </w:r>
          </w:p>
        </w:tc>
      </w:tr>
      <w:tr w:rsidR="002872D8" w:rsidRPr="008203F5" w:rsidTr="008203F5">
        <w:tc>
          <w:tcPr>
            <w:tcW w:w="1286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аксон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дендрит</w:t>
            </w:r>
          </w:p>
        </w:tc>
        <w:tc>
          <w:tcPr>
            <w:tcW w:w="3925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проводит сигнал к телу нейрона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снаружи покрыт миелиновой оболочкой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короткий и сильно ветвится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участвует в образовании нервных волокон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проводит сигнал от тела нейрона</w:t>
            </w:r>
          </w:p>
        </w:tc>
      </w:tr>
    </w:tbl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21211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14.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функцией отдела нервной системы человека и отделом, выполняющим эту функцию.</w:t>
      </w:r>
    </w:p>
    <w:tbl>
      <w:tblPr>
        <w:tblStyle w:val="a7"/>
        <w:tblW w:w="5353" w:type="dxa"/>
        <w:tblLayout w:type="fixed"/>
        <w:tblLook w:val="04A0"/>
      </w:tblPr>
      <w:tblGrid>
        <w:gridCol w:w="3652"/>
        <w:gridCol w:w="1701"/>
      </w:tblGrid>
      <w:tr w:rsidR="002872D8" w:rsidRPr="008203F5" w:rsidTr="008203F5">
        <w:tc>
          <w:tcPr>
            <w:tcW w:w="3652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ФУНКЦИЯ</w:t>
            </w:r>
          </w:p>
        </w:tc>
        <w:tc>
          <w:tcPr>
            <w:tcW w:w="1701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ОТДЕЛ</w:t>
            </w:r>
          </w:p>
        </w:tc>
      </w:tr>
      <w:tr w:rsidR="002872D8" w:rsidRPr="008203F5" w:rsidTr="008203F5">
        <w:tc>
          <w:tcPr>
            <w:tcW w:w="3652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расширяет зрачки, уменьшает слюноотделение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увеличивает частоту сердечных сокращений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усиливает перистальтику кишечника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снижает артериальное давление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стимулирует секрецию пищеварительных соков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вызывает сокращение мышц, поднимающих волосы</w:t>
            </w:r>
          </w:p>
        </w:tc>
        <w:tc>
          <w:tcPr>
            <w:tcW w:w="1701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симпатический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парасимпатический</w:t>
            </w:r>
          </w:p>
        </w:tc>
      </w:tr>
    </w:tbl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112221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15.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Расположите в правильном порядке элементы рефлекторной дуги коленного рефлекса человека. В ответе запишите соответствующую последовательность цифр.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двигательный нейрон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чувствительный нейрон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спинной мозг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рецепторы сухожилия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четырёхглавая мышца бедра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42315</w:t>
      </w:r>
    </w:p>
    <w:p w:rsidR="00CC4385" w:rsidRPr="008203F5" w:rsidRDefault="00CC4385" w:rsidP="00CC438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16.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ошибки в приведённом тексте. Укажите номера предложений, в которых сделаны ошибки, исправьте их.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Кора больших полушарий образована серым веществом. 2. Серое вещество состоит из длинных отростков нейронов. 3. Каждое полушарие разделяется на лобную, теменную, височную и затылочную доли. 4. В коре располагается проводниковый отдел анализатора. 5. Слуховая зона находится в теменной доле. 6. Зрительная зона находится в затылочной доле коры головного мозга.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Ошибки в предложениях: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Серое вещество состоит из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тел и коротких отростков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нейронов.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4. В коре располагается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центральный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отдел анализатора.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Слуховая зона находится в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височной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доле.</w:t>
      </w:r>
    </w:p>
    <w:p w:rsidR="002872D8" w:rsidRPr="008203F5" w:rsidRDefault="002872D8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05009" w:rsidRPr="008203F5" w:rsidRDefault="00905009" w:rsidP="008203F5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  <w:t>Тест 2. Рефлекторная регуляция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Особенность безусловных рефлексов заключается в том, что они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обеспечивают приспособление организма к меняющимся условиям окружающей среды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являются признаком, характерным для отдельной особи вида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обеспечивают приспособление организма к постоянным условиям среды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характерны для всех особей вида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являются врожденными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не передаются по наследству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345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звонок с урока: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реагируют дети любого возраста одинаково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сходно реагируют дети школьного возраста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приобретается рефлекс в процессе жизни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рефлекс передаётся по наследству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рефлекс является врождённым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рефлекс не передаётся по наследству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Реакция ребёнка на бутылочку с питательной смесью — это пример рефлекса: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врождённого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приобретённого в течение жизни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имеющегося у всех грудных детей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имеющегося у детей с искусственным или смешанным вскармливанием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передающегося по наследству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не передающегося по наследству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Деятельность каких органов регулирует вегетативная нервная система человека?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мышц верхних и нижних конечностей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сердца и кровеносных сосудов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органов пищеварения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мимических мышц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почек и мочевого пузыря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диафрагмы и межрёберных мышц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примеры безусловных рефлексов человека.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испуг при сильном неожиданном звуке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выделение слюны во время еды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езда на велосипеде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выполнение приказа начальника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выделение адреналина при стрессе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соблюдение режима дня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Особенность безусловных рефлексов заключается в том, что они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возникают в результате многократного повторения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являются признаком, характерным для отдельной особи вида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3) являются генетически </w:t>
      </w:r>
      <w:proofErr w:type="spellStart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запрограмированными</w:t>
      </w:r>
      <w:proofErr w:type="spellEnd"/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характерны для всех особей вида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являются врождёнными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не передаются по наследству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345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при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без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рефлексов.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1) </w:t>
      </w:r>
      <w:proofErr w:type="spellStart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видоспецифичные</w:t>
      </w:r>
      <w:proofErr w:type="spellEnd"/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среды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не имеют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дуг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имеют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дуги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не наследуются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фор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в коре мозга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124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при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рефлексов.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 1) </w:t>
      </w:r>
      <w:proofErr w:type="spellStart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видоспецифичные</w:t>
      </w:r>
      <w:proofErr w:type="spellEnd"/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групповые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имеют вре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дуги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имеют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дуги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не наследуются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индивидуальные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356</w:t>
      </w:r>
    </w:p>
    <w:p w:rsidR="002872D8" w:rsidRPr="008203F5" w:rsidRDefault="002872D8" w:rsidP="002872D8">
      <w:pPr>
        <w:spacing w:after="0" w:line="240" w:lineRule="auto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9. Установите соответствие между признаком рефлекса и его типом.</w:t>
      </w:r>
    </w:p>
    <w:tbl>
      <w:tblPr>
        <w:tblStyle w:val="a7"/>
        <w:tblW w:w="5070" w:type="dxa"/>
        <w:tblLook w:val="04A0"/>
      </w:tblPr>
      <w:tblGrid>
        <w:gridCol w:w="1526"/>
        <w:gridCol w:w="3544"/>
      </w:tblGrid>
      <w:tr w:rsidR="002872D8" w:rsidRPr="008203F5" w:rsidTr="008203F5">
        <w:tc>
          <w:tcPr>
            <w:tcW w:w="1526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ТИПЫ РЕФЛЕКСОВ</w:t>
            </w:r>
          </w:p>
        </w:tc>
        <w:tc>
          <w:tcPr>
            <w:tcW w:w="3544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ПРИЗНАКИ РЕФЛЕКСОВ</w:t>
            </w:r>
          </w:p>
        </w:tc>
      </w:tr>
      <w:tr w:rsidR="002872D8" w:rsidRPr="008203F5" w:rsidTr="008203F5">
        <w:tc>
          <w:tcPr>
            <w:tcW w:w="1526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условные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безусловные</w:t>
            </w:r>
          </w:p>
        </w:tc>
        <w:tc>
          <w:tcPr>
            <w:tcW w:w="3544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передаются по наследству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не передаются по наследству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приобретаются в течение жизни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врождённые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характерны для всех особей вида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Е) индивидуальны для каждой 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lastRenderedPageBreak/>
              <w:t>особи</w:t>
            </w:r>
          </w:p>
        </w:tc>
      </w:tr>
    </w:tbl>
    <w:p w:rsidR="00905009" w:rsidRPr="008203F5" w:rsidRDefault="002872D8" w:rsidP="00905009">
      <w:pPr>
        <w:spacing w:after="0" w:line="240" w:lineRule="auto"/>
        <w:jc w:val="both"/>
        <w:rPr>
          <w:rFonts w:ascii="Verdana" w:hAnsi="Verdana"/>
          <w:color w:val="000000"/>
          <w:spacing w:val="30"/>
          <w:sz w:val="18"/>
          <w:szCs w:val="18"/>
        </w:rPr>
      </w:pPr>
      <w:r w:rsidRPr="008203F5">
        <w:rPr>
          <w:rFonts w:ascii="Verdana" w:hAnsi="Verdana"/>
          <w:color w:val="000000"/>
          <w:spacing w:val="30"/>
          <w:sz w:val="18"/>
          <w:szCs w:val="18"/>
        </w:rPr>
        <w:t>Ответ: 211221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между при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его видом.</w:t>
      </w:r>
    </w:p>
    <w:tbl>
      <w:tblPr>
        <w:tblStyle w:val="a7"/>
        <w:tblW w:w="5211" w:type="dxa"/>
        <w:tblLook w:val="04A0"/>
      </w:tblPr>
      <w:tblGrid>
        <w:gridCol w:w="3510"/>
        <w:gridCol w:w="1701"/>
      </w:tblGrid>
      <w:tr w:rsidR="002872D8" w:rsidRPr="008203F5" w:rsidTr="008203F5">
        <w:tc>
          <w:tcPr>
            <w:tcW w:w="3510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ПРИЗНАК РЕФЛЕКСА</w:t>
            </w:r>
          </w:p>
        </w:tc>
        <w:tc>
          <w:tcPr>
            <w:tcW w:w="1701" w:type="dxa"/>
            <w:hideMark/>
          </w:tcPr>
          <w:p w:rsidR="002872D8" w:rsidRPr="008203F5" w:rsidRDefault="002872D8" w:rsidP="002872D8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 РЕФЛЕКСА</w:t>
            </w:r>
          </w:p>
        </w:tc>
      </w:tr>
      <w:tr w:rsidR="002872D8" w:rsidRPr="008203F5" w:rsidTr="008203F5">
        <w:tc>
          <w:tcPr>
            <w:tcW w:w="3510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имеет по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ян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флек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дуги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вы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в про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цес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се эволюции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вы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ба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ты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ва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в те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жизни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не наследуется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ре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флек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тор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дуги временные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групповой</w:t>
            </w:r>
          </w:p>
        </w:tc>
        <w:tc>
          <w:tcPr>
            <w:tcW w:w="1701" w:type="dxa"/>
            <w:hideMark/>
          </w:tcPr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услов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ный рефлекс</w:t>
            </w:r>
          </w:p>
          <w:p w:rsidR="002872D8" w:rsidRPr="008203F5" w:rsidRDefault="002872D8" w:rsidP="002872D8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без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услов</w:t>
            </w: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ный рефлекс</w:t>
            </w:r>
          </w:p>
        </w:tc>
      </w:tr>
    </w:tbl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221112</w:t>
      </w:r>
    </w:p>
    <w:p w:rsidR="002872D8" w:rsidRPr="008203F5" w:rsidRDefault="002872D8" w:rsidP="002872D8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передачи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импульса по дуге 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слюноотделительного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флек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у 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звонок.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слу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центр коры мозга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чув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нейрон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цеп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слуха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вре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связь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центр слюноотделения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слюн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железы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дви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нейрон</w:t>
      </w:r>
    </w:p>
    <w:p w:rsidR="002872D8" w:rsidRPr="008203F5" w:rsidRDefault="002872D8" w:rsidP="002872D8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3214576</w:t>
      </w:r>
    </w:p>
    <w:p w:rsidR="002872D8" w:rsidRPr="008203F5" w:rsidRDefault="00CC4385" w:rsidP="00CC438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12. </w:t>
      </w:r>
      <w:r w:rsidR="002872D8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Вставьте в текст «Формирование условного рефлекса» пропущенные термины из предложенного перечня, используя для этого цифровые обозначения. Запишите в текст цифры выбранных ответов, а затем получившуюся последовательность цифр впишите в приведённую ниже таблицу.</w:t>
      </w:r>
    </w:p>
    <w:p w:rsidR="002872D8" w:rsidRPr="008203F5" w:rsidRDefault="002872D8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ФОРМИРОВАНИЕ УСЛОВНОГО РЕФЛЕКСА</w:t>
      </w:r>
    </w:p>
    <w:p w:rsidR="002872D8" w:rsidRPr="008203F5" w:rsidRDefault="002872D8" w:rsidP="002872D8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Выработка условного слюноотделительного рефлекса начинается с подачи будущего ___________ (А) раздражителя, например зажигания лампочки. После этого животному дают пищу — ___________ (Б) раздражитель. Пища вызывает возбуждение в ___________ (В), и выделяется слюна. Если данную процедуру повторить несколько раз, то постепенно между зрительным и пищевым центрами образуется ___________ (Г), что свидетельствует о </w:t>
      </w:r>
      <w:proofErr w:type="spellStart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сформированности</w:t>
      </w:r>
      <w:proofErr w:type="spellEnd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условного рефлекса.</w:t>
      </w:r>
    </w:p>
    <w:p w:rsidR="002872D8" w:rsidRDefault="002872D8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ПЕРЕЧЕНЬ ТЕРМИНОВ: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безусловный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условный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сильный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пищеварительный тракт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большие полушария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постоянная связь</w:t>
      </w:r>
    </w:p>
    <w:p w:rsid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 временная связь</w:t>
      </w:r>
    </w:p>
    <w:p w:rsidR="008203F5" w:rsidRPr="008203F5" w:rsidRDefault="008203F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 продолговатый мозг</w:t>
      </w:r>
    </w:p>
    <w:p w:rsidR="002872D8" w:rsidRPr="008203F5" w:rsidRDefault="002872D8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2187</w:t>
      </w:r>
    </w:p>
    <w:p w:rsidR="00CC4385" w:rsidRPr="008203F5" w:rsidRDefault="00CC4385" w:rsidP="00CC438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ошибки в приведённом тексте. Укажите номера предложений, в которых сделаны ошибки, исправьте их.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Передние корешки спинного мозга включают в себя отростки чувствительных нейронов. 2. Задние корешки состоят из отростков двигательных нейронов. З. При слиянии передних и задних корешков образуется спинномозговой нерв. 4. Общее количество спинномозговых нервов — 31 пара. 5.  Спинной мозг имеет полость, заполненную лимфой.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1. Передние корешки спинного мозга включают в себя отростки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двигательных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нейронов.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Задние корешки состоят из отростков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чувствительных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нейронов.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5. Спинной мозг имеет полость, заполненную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спинномозговой жидкостью.</w:t>
      </w:r>
    </w:p>
    <w:p w:rsidR="002872D8" w:rsidRPr="008203F5" w:rsidRDefault="002872D8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905009" w:rsidRPr="008203F5" w:rsidRDefault="00905009" w:rsidP="00905009">
      <w:pPr>
        <w:spacing w:after="30" w:line="375" w:lineRule="atLeast"/>
        <w:textAlignment w:val="center"/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  <w:t>Тест 3. Высшая нервная деятельность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Признаки, ха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рак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спе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выс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человека.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рефлексы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к аб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мышлению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реагировать на зна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речь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об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знаками, символами, понятиями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сфор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условно-рефлекторное поведение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245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лежит в ос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выс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человека?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аб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мышление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инстинкты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сознание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речь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без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рефлексы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раздражимость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134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формы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человека, а также од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мно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к наследственным?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инстинкт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рефлекс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ору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дий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деятельность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ди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стереотип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таксис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без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рефлекс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156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 из перечисленного, 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И. П. Павлову, 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 вто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сиг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системе?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речь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сознание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аб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стракт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мышление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ору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дий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деятельность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рефлекс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озарение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123</w:t>
      </w:r>
    </w:p>
    <w:p w:rsidR="00905009" w:rsidRPr="008203F5" w:rsidRDefault="00905009" w:rsidP="00905009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Какие при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рефлексов жи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следует 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к услов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рефлексам? Вы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три вер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ответа из шести и за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под ко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они указаны.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1) рез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поворот го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и тела кошки в 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раскатов грома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покровов лица 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при вос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о 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событиях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обиль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выделение слюны у лисицы, за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курятник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чи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человека при убор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помещения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силь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слюноотделение у 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при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пищи в 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полость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лай 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чёрном плаще</w:t>
      </w:r>
    </w:p>
    <w:p w:rsidR="00905009" w:rsidRPr="008203F5" w:rsidRDefault="00905009" w:rsidP="00905009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236</w:t>
      </w:r>
    </w:p>
    <w:p w:rsidR="00CC4385" w:rsidRPr="008203F5" w:rsidRDefault="00CC4385" w:rsidP="00CC438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Человек в отличие от животных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имеет кору больших полушарий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образует различные природные популяции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обладает второй сигнальной системой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может создавать искусственную среду обитания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5) имеет первую сигнальную систему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может создавать и использовать орудия труда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346</w:t>
      </w:r>
    </w:p>
    <w:p w:rsidR="00882D9F" w:rsidRPr="008203F5" w:rsidRDefault="00CC4385" w:rsidP="008203F5">
      <w:pPr>
        <w:spacing w:after="30" w:line="375" w:lineRule="atLeast"/>
        <w:jc w:val="center"/>
        <w:textAlignment w:val="center"/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66"/>
          <w:sz w:val="18"/>
          <w:szCs w:val="18"/>
          <w:lang w:eastAsia="ru-RU"/>
        </w:rPr>
        <w:t>Тест4. Гуморальная регуляция</w:t>
      </w:r>
    </w:p>
    <w:p w:rsidR="00CC4385" w:rsidRPr="008203F5" w:rsidRDefault="00CC438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характеристикой регуляции жизнедеятельности человека и её видом.</w:t>
      </w:r>
    </w:p>
    <w:tbl>
      <w:tblPr>
        <w:tblStyle w:val="a7"/>
        <w:tblW w:w="5281" w:type="dxa"/>
        <w:tblLook w:val="04A0"/>
      </w:tblPr>
      <w:tblGrid>
        <w:gridCol w:w="3510"/>
        <w:gridCol w:w="1771"/>
      </w:tblGrid>
      <w:tr w:rsidR="008203F5" w:rsidRPr="008203F5" w:rsidTr="008203F5">
        <w:tc>
          <w:tcPr>
            <w:tcW w:w="3510" w:type="dxa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ХАРАКТЕРИСТИКА</w:t>
            </w:r>
          </w:p>
        </w:tc>
        <w:tc>
          <w:tcPr>
            <w:tcW w:w="0" w:type="auto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ВИД</w:t>
            </w:r>
          </w:p>
        </w:tc>
      </w:tr>
      <w:tr w:rsidR="008203F5" w:rsidRPr="008203F5" w:rsidTr="008203F5">
        <w:tc>
          <w:tcPr>
            <w:tcW w:w="3510" w:type="dxa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А) действие углекислого газа на дыхательный центр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влияние инсулина и адреналина на содержание сахара в крови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В) реакция организма на зеленый свет светофора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реакция организма на изменение положения тела в пространстве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взаимодействие торможения и возбуждения</w:t>
            </w:r>
          </w:p>
        </w:tc>
        <w:tc>
          <w:tcPr>
            <w:tcW w:w="0" w:type="auto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нервная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гуморальная</w:t>
            </w:r>
          </w:p>
        </w:tc>
      </w:tr>
    </w:tbl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22111</w:t>
      </w:r>
    </w:p>
    <w:p w:rsidR="00CC4385" w:rsidRPr="008203F5" w:rsidRDefault="00CC438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примером регуляции работы сердца и типом регуляции.</w:t>
      </w:r>
    </w:p>
    <w:tbl>
      <w:tblPr>
        <w:tblStyle w:val="a7"/>
        <w:tblW w:w="5353" w:type="dxa"/>
        <w:tblLook w:val="04A0"/>
      </w:tblPr>
      <w:tblGrid>
        <w:gridCol w:w="3652"/>
        <w:gridCol w:w="1701"/>
      </w:tblGrid>
      <w:tr w:rsidR="008203F5" w:rsidRPr="008203F5" w:rsidTr="008203F5">
        <w:tc>
          <w:tcPr>
            <w:tcW w:w="3652" w:type="dxa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ПРИМЕР РЕГУЛЯЦИИ</w:t>
            </w:r>
          </w:p>
        </w:tc>
        <w:tc>
          <w:tcPr>
            <w:tcW w:w="1701" w:type="dxa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РЕГУЛЯЦИИ</w:t>
            </w:r>
          </w:p>
        </w:tc>
      </w:tr>
      <w:tr w:rsidR="008203F5" w:rsidRPr="008203F5" w:rsidTr="008203F5">
        <w:tc>
          <w:tcPr>
            <w:tcW w:w="3652" w:type="dxa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учащение сердцебиений под влиянием адреналина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изменение работы сердца под влиянием ионов калия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изменение сердечного ритма под влиянием вегетативной системы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ослабление деятельности сердца под влиянием парасимпатической системы</w:t>
            </w:r>
          </w:p>
        </w:tc>
        <w:tc>
          <w:tcPr>
            <w:tcW w:w="1701" w:type="dxa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гуморальная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нервная</w:t>
            </w:r>
          </w:p>
        </w:tc>
      </w:tr>
    </w:tbl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1122</w:t>
      </w:r>
    </w:p>
    <w:p w:rsidR="00CC4385" w:rsidRPr="008203F5" w:rsidRDefault="00CC438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железой организма человека и типом, к которому её относят.</w:t>
      </w:r>
    </w:p>
    <w:tbl>
      <w:tblPr>
        <w:tblStyle w:val="a7"/>
        <w:tblW w:w="5353" w:type="dxa"/>
        <w:tblLook w:val="04A0"/>
      </w:tblPr>
      <w:tblGrid>
        <w:gridCol w:w="2943"/>
        <w:gridCol w:w="2410"/>
      </w:tblGrid>
      <w:tr w:rsidR="008203F5" w:rsidRPr="008203F5" w:rsidTr="008203F5">
        <w:tc>
          <w:tcPr>
            <w:tcW w:w="2943" w:type="dxa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ЖЕЛЕЗА</w:t>
            </w:r>
          </w:p>
        </w:tc>
        <w:tc>
          <w:tcPr>
            <w:tcW w:w="2410" w:type="dxa"/>
            <w:hideMark/>
          </w:tcPr>
          <w:p w:rsidR="008203F5" w:rsidRPr="008203F5" w:rsidRDefault="008203F5" w:rsidP="008203F5">
            <w:pPr>
              <w:spacing w:before="75"/>
              <w:jc w:val="center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ТИП ЖЕЛЁЗ</w:t>
            </w:r>
          </w:p>
        </w:tc>
      </w:tr>
      <w:tr w:rsidR="008203F5" w:rsidRPr="008203F5" w:rsidTr="008203F5">
        <w:tc>
          <w:tcPr>
            <w:tcW w:w="2943" w:type="dxa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A) поджелудочная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Б) щитовидная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B) слёзная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Г) сальная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Д) половая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Е) надпочечник</w:t>
            </w:r>
          </w:p>
        </w:tc>
        <w:tc>
          <w:tcPr>
            <w:tcW w:w="2410" w:type="dxa"/>
            <w:hideMark/>
          </w:tcPr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внутренней секреции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смешанной секреции</w:t>
            </w:r>
          </w:p>
          <w:p w:rsidR="008203F5" w:rsidRPr="008203F5" w:rsidRDefault="008203F5" w:rsidP="008203F5">
            <w:pP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8203F5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3) внешней секреции</w:t>
            </w:r>
          </w:p>
        </w:tc>
      </w:tr>
    </w:tbl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  <w:r w:rsidRPr="008203F5">
        <w:rPr>
          <w:rFonts w:ascii="Verdana" w:eastAsia="Times New Roman" w:hAnsi="Verdana" w:cs="Times New Roman"/>
          <w:color w:val="000000"/>
          <w:spacing w:val="30"/>
          <w:sz w:val="18"/>
          <w:szCs w:val="18"/>
          <w:lang w:eastAsia="ru-RU"/>
        </w:rPr>
        <w:t>Ответ: 213321</w:t>
      </w:r>
    </w:p>
    <w:p w:rsidR="00CC4385" w:rsidRPr="008203F5" w:rsidRDefault="008203F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ошибки в приведённом тексте. Укажите номера предложений, в которых сделаны ошибки, исправьте их.</w:t>
      </w:r>
    </w:p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Железы внутренней секреции имеют протоки, по которым секрет поступает в кровь. 2. Эти железы выделяют биологически активные регуляторные вещества — гормоны. 3.  Все гормоны по химической природе являются белками. 4. Гормон поджелудочной железы — инсулин. 5.  Он регулирует содержание глюкозы в крови. 6. При его недостатке концентрация глюкозы в крови уменьшается.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Железы внутренней секреции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 имеют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протоки, и секрет поступает в кровь.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НЕ все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гормоны по химической природе являются белками,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есть стероиды — липиды и др. 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6. При его недостатке концентрация глюкозы в крови </w:t>
      </w: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увеличивается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CC4385" w:rsidRPr="008203F5" w:rsidRDefault="008203F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5.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ошиб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приведённом тексте. Ука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предложений, в ко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они сделаны. Ис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правь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их.</w:t>
      </w:r>
    </w:p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1. Глав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цен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жиз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че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гипоталамус. 2. Он 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сред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мозге. 3. Ги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мус 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за нерв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жиз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организма. 4. Ги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мус 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сиг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 гипофизу, гор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управ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дру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эн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крин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желёз. 5. Ос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яв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proofErr w:type="spellEnd"/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адреналин. 6. Пер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уско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рост и 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клеток, а вто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сти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стрес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ситуации.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Ошибки со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2, 3, 5;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2 — ги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мус рас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в про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мозге;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3 — ги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мус от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за нервную, и за гу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жиз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организма;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5 — ад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не яв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гор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гипофиза. Это гормон, вы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надпочечниками.</w:t>
      </w:r>
    </w:p>
    <w:p w:rsidR="00CC4385" w:rsidRPr="008203F5" w:rsidRDefault="008203F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три ошибки в приведённом тексте. Укажите номера предложений, в которых сделаны ошибки, исправьте их.</w:t>
      </w:r>
    </w:p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(1)Все железы организма человека делятся на три группы: железы внешней, внутренней и смешанной секреции. (2)Секреты, образующиеся во всех железах внешней секреции, через выводные протоки поступают на поверхность тела. (3)Секреты желёз внутренней секреции по протокам поступают в кровь. (4)Железы внутренней секреции – эндокринные железы – выделяют биологически активные регуляторные вещества – гормоны. (5)Гормоны регулируют обмен веществ, влияют на рост и развитие организма, участвуют в регуляции всех органов и систем органов, процессов, протекающих на клеточном уровне. (6)Гормон поджелудочной железы – инсулин – регулирует содержание глюкозы в крови. (7)Гормон щитовидной железы – адреналин – повышает возбудимость нервной системы, учащает сердечные сокращения.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Ошибки допущены в предложениях: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2 – секреты, образующиеся во всех железах внешней секреции, через выводные протоки поступают не только на поверхность тела, но и в полости тела;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3 – секреты желёз внутренней секреции поступают непосредственно в кровь, так как железы внутренней секреции протоков не имеют;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7 – гормон щитовидной железы – тироксин, а адреналин – это гормон надпочечников</w:t>
      </w:r>
    </w:p>
    <w:p w:rsidR="00CC4385" w:rsidRPr="008203F5" w:rsidRDefault="008203F5" w:rsidP="008203F5">
      <w:pPr>
        <w:spacing w:after="75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</w:t>
      </w:r>
      <w:r w:rsidR="00CC4385"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Найдите три ошибки в приведённом тексте «Поджелудочная железа». Укажите номера предложений, в которых сделаны ошибки, исправьте их.</w:t>
      </w:r>
    </w:p>
    <w:p w:rsidR="00CC4385" w:rsidRPr="008203F5" w:rsidRDefault="00CC4385" w:rsidP="008203F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(1)Поджелудочную железу относят к железам смешанной секреции, так как она вырабатывает ферменты и гормоны. (2)Ферменты и гормоны поступают непосредственно в кровь. (3)Гормон поджелудочной железы — адреналин повышает содержание глюкозы в крови, а инсулин — понижает.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(4)Ферменты поджелудочного сока расщепляют практически все питательные </w:t>
      </w: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вещества. (5)Под влиянием трипсина завершается расщепление белков до простых сахаров. (6)Под действием липазы жиры распадаются до глицерина и жирных кислот. (7)Углеводы под действием амилазы расщепляются до глюкозы.</w:t>
      </w:r>
    </w:p>
    <w:p w:rsidR="00CC4385" w:rsidRPr="008203F5" w:rsidRDefault="00CC4385" w:rsidP="00CC4385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Ошибки допущены в следующих предложениях: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2 — ферменты по протокам поступают в двенадцатиперстную кишку;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3 — глюкагон – гормон поджелудочной железы, который повышает уровень глюкозы в крови (адреналин вырабатывается надпочечниками);</w:t>
      </w:r>
    </w:p>
    <w:p w:rsidR="00CC4385" w:rsidRPr="008203F5" w:rsidRDefault="00CC4385" w:rsidP="00CC4385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8203F5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5 — белки расщепляются до аминокислот (до простых сахаров расщепляются углеводы в ротовой полости)</w:t>
      </w:r>
    </w:p>
    <w:p w:rsidR="00CC4385" w:rsidRPr="008203F5" w:rsidRDefault="00CC4385" w:rsidP="00905009">
      <w:pPr>
        <w:rPr>
          <w:sz w:val="18"/>
          <w:szCs w:val="18"/>
        </w:rPr>
      </w:pPr>
    </w:p>
    <w:sectPr w:rsidR="00CC4385" w:rsidRPr="008203F5" w:rsidSect="008203F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compat/>
  <w:rsids>
    <w:rsidRoot w:val="00905009"/>
    <w:rsid w:val="002872D8"/>
    <w:rsid w:val="008203F5"/>
    <w:rsid w:val="00882D9F"/>
    <w:rsid w:val="00905009"/>
    <w:rsid w:val="00CC43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D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905009"/>
  </w:style>
  <w:style w:type="character" w:customStyle="1" w:styleId="probnums">
    <w:name w:val="prob_nums"/>
    <w:basedOn w:val="a0"/>
    <w:rsid w:val="00905009"/>
  </w:style>
  <w:style w:type="character" w:styleId="a3">
    <w:name w:val="Hyperlink"/>
    <w:basedOn w:val="a0"/>
    <w:uiPriority w:val="99"/>
    <w:semiHidden/>
    <w:unhideWhenUsed/>
    <w:rsid w:val="00905009"/>
    <w:rPr>
      <w:color w:val="0000FF"/>
      <w:u w:val="single"/>
    </w:rPr>
  </w:style>
  <w:style w:type="paragraph" w:customStyle="1" w:styleId="leftmargin">
    <w:name w:val="left_margin"/>
    <w:basedOn w:val="a"/>
    <w:rsid w:val="0090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9050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05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500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872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6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5759">
          <w:marLeft w:val="0"/>
          <w:marRight w:val="0"/>
          <w:marTop w:val="7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3289">
              <w:marLeft w:val="0"/>
              <w:marRight w:val="0"/>
              <w:marTop w:val="75"/>
              <w:marBottom w:val="30"/>
              <w:divBdr>
                <w:top w:val="single" w:sz="12" w:space="2" w:color="0000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0044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943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05165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081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238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32666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1683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65831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02218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51576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285592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5835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513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7206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23365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253710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39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6344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166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5409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615933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3384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84026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38436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930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216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88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469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830216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75838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97168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21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4914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9695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43649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463143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9536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6538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45854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629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149707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8407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435820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62365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434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51870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72032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5688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126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104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4963855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176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05961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8993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3041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757762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44338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6346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567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64092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4286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347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71683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61867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26641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138047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754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235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55652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911480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0368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8172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98349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972101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603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895478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6484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5506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4159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3592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3091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0287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20426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87865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0155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5791501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45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85925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4239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05849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92498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7363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40333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30567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387556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820195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1162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90538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94081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47872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77298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79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05442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1935876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25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63302861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09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0810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11252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0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982436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495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39531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561069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98401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51851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3885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22526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357845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61785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034986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4993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437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5804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20915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607990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8372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656501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68263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63372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311723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5787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9928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54131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20918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09994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4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78532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85217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5288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711528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1697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86528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77528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293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82391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27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5034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5116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42930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7310470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9064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07443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3149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670033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169039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133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22949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9361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81930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90796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2095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974093">
                      <w:marLeft w:val="0"/>
                      <w:marRight w:val="0"/>
                      <w:marTop w:val="7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929370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12432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08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04247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813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5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186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296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212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370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626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935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7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196300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14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240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4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884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4463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03718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699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9430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01755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52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7233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0454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1628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81406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9836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9934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0698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4425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528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74057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73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73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8328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00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136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3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13211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416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26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037009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47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67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26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7393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8886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9937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75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1416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5913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88269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92005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708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0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47649">
          <w:marLeft w:val="0"/>
          <w:marRight w:val="0"/>
          <w:marTop w:val="75"/>
          <w:marBottom w:val="30"/>
          <w:divBdr>
            <w:top w:val="single" w:sz="12" w:space="2" w:color="000066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79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46690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19118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0929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6857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26923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44499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648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11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2898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6865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820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13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122117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50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492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6425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98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10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2653</Words>
  <Characters>15126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</cp:revision>
  <cp:lastPrinted>2019-02-18T18:42:00Z</cp:lastPrinted>
  <dcterms:created xsi:type="dcterms:W3CDTF">2019-02-18T18:01:00Z</dcterms:created>
  <dcterms:modified xsi:type="dcterms:W3CDTF">2019-02-18T18:42:00Z</dcterms:modified>
</cp:coreProperties>
</file>